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35a7f8d85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3185da1f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Woodrow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11b68bea40d2" /><Relationship Type="http://schemas.openxmlformats.org/officeDocument/2006/relationships/numbering" Target="/word/numbering.xml" Id="R1e58d6ae2fbc4d9f" /><Relationship Type="http://schemas.openxmlformats.org/officeDocument/2006/relationships/settings" Target="/word/settings.xml" Id="R6f33b66837374b99" /><Relationship Type="http://schemas.openxmlformats.org/officeDocument/2006/relationships/image" Target="/word/media/3ab8264f-9aa0-4c18-997c-ae6b53b53518.png" Id="R1833185da1f148aa" /></Relationships>
</file>