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7e2595efe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96b436090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3508a7f084f46" /><Relationship Type="http://schemas.openxmlformats.org/officeDocument/2006/relationships/numbering" Target="/word/numbering.xml" Id="R90bda3bc98ef48e4" /><Relationship Type="http://schemas.openxmlformats.org/officeDocument/2006/relationships/settings" Target="/word/settings.xml" Id="Rd681cb706812469d" /><Relationship Type="http://schemas.openxmlformats.org/officeDocument/2006/relationships/image" Target="/word/media/2c85035c-96d4-4ca9-86bf-3a94fae87f49.png" Id="R3cf96b4360904451" /></Relationships>
</file>