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cbc43350a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a65f5a6f4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Wynyard,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b27bee27d43dd" /><Relationship Type="http://schemas.openxmlformats.org/officeDocument/2006/relationships/numbering" Target="/word/numbering.xml" Id="Rd80a82a76a304f4a" /><Relationship Type="http://schemas.openxmlformats.org/officeDocument/2006/relationships/settings" Target="/word/settings.xml" Id="R6d40705bff344931" /><Relationship Type="http://schemas.openxmlformats.org/officeDocument/2006/relationships/image" Target="/word/media/26ab5159-4f62-474e-97c2-0eb6fa796d28.png" Id="R031a65f5a6f442fb" /></Relationships>
</file>