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1a59e15c284f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4c17aa5d0e4c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Yankee Bonnet,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bd809325b94c1b" /><Relationship Type="http://schemas.openxmlformats.org/officeDocument/2006/relationships/numbering" Target="/word/numbering.xml" Id="R3ebc09596bb741bf" /><Relationship Type="http://schemas.openxmlformats.org/officeDocument/2006/relationships/settings" Target="/word/settings.xml" Id="Rf0bd1f130ca34748" /><Relationship Type="http://schemas.openxmlformats.org/officeDocument/2006/relationships/image" Target="/word/media/6b3e3436-a6d8-4076-a401-ffc6e3442194.png" Id="Rc54c17aa5d0e4cdf" /></Relationships>
</file>