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6b6422a42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a9170b6f1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Yorke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b1f0aa2c04a1f" /><Relationship Type="http://schemas.openxmlformats.org/officeDocument/2006/relationships/numbering" Target="/word/numbering.xml" Id="R4c36424065d34a6a" /><Relationship Type="http://schemas.openxmlformats.org/officeDocument/2006/relationships/settings" Target="/word/settings.xml" Id="Re77ea96f65504632" /><Relationship Type="http://schemas.openxmlformats.org/officeDocument/2006/relationships/image" Target="/word/media/188c73f6-7b19-4cc6-a725-d6aa24918650.png" Id="Raa5a9170b6f14d80" /></Relationships>
</file>