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9c840d49c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9b79d4351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Zephyr,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b2e927deb4e6f" /><Relationship Type="http://schemas.openxmlformats.org/officeDocument/2006/relationships/numbering" Target="/word/numbering.xml" Id="R3ade4d4bd15c44c6" /><Relationship Type="http://schemas.openxmlformats.org/officeDocument/2006/relationships/settings" Target="/word/settings.xml" Id="R65948dff19474a24" /><Relationship Type="http://schemas.openxmlformats.org/officeDocument/2006/relationships/image" Target="/word/media/27d19c91-d8a2-4810-800b-2eed0266127f.png" Id="R45f9b79d43514faf" /></Relationships>
</file>