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b2a14c74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aa536f14c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Zuber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0cb6d5b494e33" /><Relationship Type="http://schemas.openxmlformats.org/officeDocument/2006/relationships/numbering" Target="/word/numbering.xml" Id="R23220701f8064c48" /><Relationship Type="http://schemas.openxmlformats.org/officeDocument/2006/relationships/settings" Target="/word/settings.xml" Id="Rb28967a56b2b40ec" /><Relationship Type="http://schemas.openxmlformats.org/officeDocument/2006/relationships/image" Target="/word/media/4e57739f-ad16-490a-8515-1ba9c3b99028.png" Id="R745aa536f14c4397" /></Relationships>
</file>