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bd478b729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7a4e8896b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Bangui,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08f4c3cbd4c8b" /><Relationship Type="http://schemas.openxmlformats.org/officeDocument/2006/relationships/numbering" Target="/word/numbering.xml" Id="Rc4a5926b12bf4892" /><Relationship Type="http://schemas.openxmlformats.org/officeDocument/2006/relationships/settings" Target="/word/settings.xml" Id="Rf748ecaf3da64c82" /><Relationship Type="http://schemas.openxmlformats.org/officeDocument/2006/relationships/image" Target="/word/media/e9c4f5cc-42dc-44ff-a189-ec20fd271818.png" Id="Rb167a4e8896b47af" /></Relationships>
</file>