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7fe36c30d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5de59b311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Carnot,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c6d4616184cee" /><Relationship Type="http://schemas.openxmlformats.org/officeDocument/2006/relationships/numbering" Target="/word/numbering.xml" Id="R4b6ef41535644518" /><Relationship Type="http://schemas.openxmlformats.org/officeDocument/2006/relationships/settings" Target="/word/settings.xml" Id="R21ff93c9d60f470f" /><Relationship Type="http://schemas.openxmlformats.org/officeDocument/2006/relationships/image" Target="/word/media/89e8b90d-fbe8-4db8-aee4-75065131d530.png" Id="R2005de59b311430f" /></Relationships>
</file>