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f18de87a0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644cce4a5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Abou–Deia,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0b132b109420a" /><Relationship Type="http://schemas.openxmlformats.org/officeDocument/2006/relationships/numbering" Target="/word/numbering.xml" Id="R3709f0b25d7947ad" /><Relationship Type="http://schemas.openxmlformats.org/officeDocument/2006/relationships/settings" Target="/word/settings.xml" Id="R9c838bd45adf4448" /><Relationship Type="http://schemas.openxmlformats.org/officeDocument/2006/relationships/image" Target="/word/media/4a058f6a-565c-4368-91d8-40ebe673ca96.png" Id="Rdc3644cce4a54a2d" /></Relationships>
</file>