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38eced261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988a627e9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Lautaro,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e561dc09e4108" /><Relationship Type="http://schemas.openxmlformats.org/officeDocument/2006/relationships/numbering" Target="/word/numbering.xml" Id="Rcf7f6b2bfe3d4fa9" /><Relationship Type="http://schemas.openxmlformats.org/officeDocument/2006/relationships/settings" Target="/word/settings.xml" Id="R0370b3d1cb844b59" /><Relationship Type="http://schemas.openxmlformats.org/officeDocument/2006/relationships/image" Target="/word/media/1350aaea-d01a-42d2-a0a1-7625fb939ff1.png" Id="Rd08988a627e94961" /></Relationships>
</file>