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21b4f2ef0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8fc285e6b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Felipe,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a6f33b0fe476b" /><Relationship Type="http://schemas.openxmlformats.org/officeDocument/2006/relationships/numbering" Target="/word/numbering.xml" Id="R949261693ffc4fbe" /><Relationship Type="http://schemas.openxmlformats.org/officeDocument/2006/relationships/settings" Target="/word/settings.xml" Id="Rd33f38cf9ecf4721" /><Relationship Type="http://schemas.openxmlformats.org/officeDocument/2006/relationships/image" Target="/word/media/6323acd6-daee-48d5-8c47-db9af26a5197.png" Id="Ra6f8fc285e6b478f" /></Relationships>
</file>