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95156a47c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cd2206d5c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Juan Bautista,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a31127b1f4566" /><Relationship Type="http://schemas.openxmlformats.org/officeDocument/2006/relationships/numbering" Target="/word/numbering.xml" Id="Rda8a50bb50f9451c" /><Relationship Type="http://schemas.openxmlformats.org/officeDocument/2006/relationships/settings" Target="/word/settings.xml" Id="R1d383c6faabb4eec" /><Relationship Type="http://schemas.openxmlformats.org/officeDocument/2006/relationships/image" Target="/word/media/44785924-718d-43c1-97b2-a78fa68e0ea5.png" Id="Rd06cd2206d5c4734" /></Relationships>
</file>