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afceaff7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6c73f8238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Ji’an,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863f0de424333" /><Relationship Type="http://schemas.openxmlformats.org/officeDocument/2006/relationships/numbering" Target="/word/numbering.xml" Id="Rceae2a7e09a8440f" /><Relationship Type="http://schemas.openxmlformats.org/officeDocument/2006/relationships/settings" Target="/word/settings.xml" Id="R1e151c5dae464c5d" /><Relationship Type="http://schemas.openxmlformats.org/officeDocument/2006/relationships/image" Target="/word/media/49df54ea-b68d-46bd-8075-be38987d203e.png" Id="R0ae6c73f82384b73" /></Relationships>
</file>