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2f10ca37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bbf2b62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Tai’an,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d7ef895514345" /><Relationship Type="http://schemas.openxmlformats.org/officeDocument/2006/relationships/numbering" Target="/word/numbering.xml" Id="R8908ec35e4cd43be" /><Relationship Type="http://schemas.openxmlformats.org/officeDocument/2006/relationships/settings" Target="/word/settings.xml" Id="Rffe66d0ecbd84e04" /><Relationship Type="http://schemas.openxmlformats.org/officeDocument/2006/relationships/image" Target="/word/media/f4e33efa-fd42-436e-909e-5eb1ea2abb44.png" Id="Re80bbbf2b6234945" /></Relationships>
</file>