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8e1a2f550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be9ad7bb8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Wuping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f669ecd8c4c7f" /><Relationship Type="http://schemas.openxmlformats.org/officeDocument/2006/relationships/numbering" Target="/word/numbering.xml" Id="R1fcc331c6c0a46dc" /><Relationship Type="http://schemas.openxmlformats.org/officeDocument/2006/relationships/settings" Target="/word/settings.xml" Id="R88c1eecb5222416b" /><Relationship Type="http://schemas.openxmlformats.org/officeDocument/2006/relationships/image" Target="/word/media/2132af1c-2d73-4a05-a0e5-62acf574f5ef.png" Id="R5afbe9ad7bb84810" /></Relationships>
</file>