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235f9182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94af78572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Xiangshui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659bc7e1848a3" /><Relationship Type="http://schemas.openxmlformats.org/officeDocument/2006/relationships/numbering" Target="/word/numbering.xml" Id="R0c9a8cd8679449fa" /><Relationship Type="http://schemas.openxmlformats.org/officeDocument/2006/relationships/settings" Target="/word/settings.xml" Id="Re80beb9f529f46ed" /><Relationship Type="http://schemas.openxmlformats.org/officeDocument/2006/relationships/image" Target="/word/media/5c1c06d7-3728-4d7c-a00d-799497761aa0.png" Id="Ra8394af78572423b" /></Relationships>
</file>