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5e028ce50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22f68f66a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Yucheng,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1a0953bf4e95" /><Relationship Type="http://schemas.openxmlformats.org/officeDocument/2006/relationships/numbering" Target="/word/numbering.xml" Id="Rf0bceeb534c941c3" /><Relationship Type="http://schemas.openxmlformats.org/officeDocument/2006/relationships/settings" Target="/word/settings.xml" Id="Ra20618258baf4ba0" /><Relationship Type="http://schemas.openxmlformats.org/officeDocument/2006/relationships/image" Target="/word/media/b872e365-1351-4dda-8252-9acf311797f1.png" Id="R5bd22f68f66a4379" /></Relationships>
</file>