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cd96e5e7c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90452a0ef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Chaparral,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c55d217ce413a" /><Relationship Type="http://schemas.openxmlformats.org/officeDocument/2006/relationships/numbering" Target="/word/numbering.xml" Id="Rdaa1fd4344d14617" /><Relationship Type="http://schemas.openxmlformats.org/officeDocument/2006/relationships/settings" Target="/word/settings.xml" Id="R26a444038abd4b84" /><Relationship Type="http://schemas.openxmlformats.org/officeDocument/2006/relationships/image" Target="/word/media/998be7e1-f817-4bd9-8a3f-46b94e8c12a1.png" Id="R76690452a0ef4a0f" /></Relationships>
</file>