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bb0ac146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bd7c181f0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Covenas,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feb21e8964ce8" /><Relationship Type="http://schemas.openxmlformats.org/officeDocument/2006/relationships/numbering" Target="/word/numbering.xml" Id="R70b4cee71b74491b" /><Relationship Type="http://schemas.openxmlformats.org/officeDocument/2006/relationships/settings" Target="/word/settings.xml" Id="R07e04d71d66e4846" /><Relationship Type="http://schemas.openxmlformats.org/officeDocument/2006/relationships/image" Target="/word/media/2a69176b-4a98-4dcd-a0d9-bb277dc39cf5.png" Id="Rfbebd7c181f0479d" /></Relationships>
</file>