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01841ffd2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c7c052b10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Medellin,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1a145d8ec4186" /><Relationship Type="http://schemas.openxmlformats.org/officeDocument/2006/relationships/numbering" Target="/word/numbering.xml" Id="R2352bbcd4d0b40ba" /><Relationship Type="http://schemas.openxmlformats.org/officeDocument/2006/relationships/settings" Target="/word/settings.xml" Id="R4ea6412b9b1d4c4e" /><Relationship Type="http://schemas.openxmlformats.org/officeDocument/2006/relationships/image" Target="/word/media/897c06d9-6400-46b6-9ea7-5d3dfe364114.png" Id="Rdd2c7c052b104efc" /></Relationships>
</file>