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4afd35e38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586f3aac2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Quibdo,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65dae21e745d3" /><Relationship Type="http://schemas.openxmlformats.org/officeDocument/2006/relationships/numbering" Target="/word/numbering.xml" Id="Reb16c05ed89a409e" /><Relationship Type="http://schemas.openxmlformats.org/officeDocument/2006/relationships/settings" Target="/word/settings.xml" Id="R16a84345676e4760" /><Relationship Type="http://schemas.openxmlformats.org/officeDocument/2006/relationships/image" Target="/word/media/4d26e464-9f8a-4a73-a6fa-769b0d792908.png" Id="R006586f3aac24535" /></Relationships>
</file>