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63733a96a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26e94ff72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Asenge,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dfedaeedc483b" /><Relationship Type="http://schemas.openxmlformats.org/officeDocument/2006/relationships/numbering" Target="/word/numbering.xml" Id="R29140f2db41d456d" /><Relationship Type="http://schemas.openxmlformats.org/officeDocument/2006/relationships/settings" Target="/word/settings.xml" Id="Ra95316d1e39a4f40" /><Relationship Type="http://schemas.openxmlformats.org/officeDocument/2006/relationships/image" Target="/word/media/f1f60c10-c296-4c3c-ac20-7d3f1e7fbf38.png" Id="R93726e94ff724d9f" /></Relationships>
</file>