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ca2c25b85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ded0109d1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Ati-Ati,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b9593b5214215" /><Relationship Type="http://schemas.openxmlformats.org/officeDocument/2006/relationships/numbering" Target="/word/numbering.xml" Id="Rfb7c37e8dcf34027" /><Relationship Type="http://schemas.openxmlformats.org/officeDocument/2006/relationships/settings" Target="/word/settings.xml" Id="Re8108a86da4c421c" /><Relationship Type="http://schemas.openxmlformats.org/officeDocument/2006/relationships/image" Target="/word/media/1792a294-e20c-4e75-ac2c-ff342e617e6c.png" Id="Rfd2ded0109d14e17" /></Relationships>
</file>