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6432b883e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0c163b7fc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Boubisi,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82ebeefe241e1" /><Relationship Type="http://schemas.openxmlformats.org/officeDocument/2006/relationships/numbering" Target="/word/numbering.xml" Id="Ra0cc9c814d384d1d" /><Relationship Type="http://schemas.openxmlformats.org/officeDocument/2006/relationships/settings" Target="/word/settings.xml" Id="R5bd3227c82dd42c7" /><Relationship Type="http://schemas.openxmlformats.org/officeDocument/2006/relationships/image" Target="/word/media/205024e1-c1e4-4ea5-9f7a-84050878175b.png" Id="R9650c163b7fc462f" /></Relationships>
</file>