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30fde8881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285c5f44a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Bouemba,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c93411d384235" /><Relationship Type="http://schemas.openxmlformats.org/officeDocument/2006/relationships/numbering" Target="/word/numbering.xml" Id="R7c3491b21e1a45a2" /><Relationship Type="http://schemas.openxmlformats.org/officeDocument/2006/relationships/settings" Target="/word/settings.xml" Id="Re18b33a0980641c1" /><Relationship Type="http://schemas.openxmlformats.org/officeDocument/2006/relationships/image" Target="/word/media/a34bff82-916e-4345-b8ec-3b87f0a6509d.png" Id="Racf285c5f44a4b7b" /></Relationships>
</file>