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88e05ed88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be90e1c39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Bozongo,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76adef2764092" /><Relationship Type="http://schemas.openxmlformats.org/officeDocument/2006/relationships/numbering" Target="/word/numbering.xml" Id="Rdfda721e5a99410c" /><Relationship Type="http://schemas.openxmlformats.org/officeDocument/2006/relationships/settings" Target="/word/settings.xml" Id="Rcd1fa9e9da444666" /><Relationship Type="http://schemas.openxmlformats.org/officeDocument/2006/relationships/image" Target="/word/media/3606a2fa-b4cc-46ba-8bb7-af5bfff090ef.png" Id="Rf97be90e1c394929" /></Relationships>
</file>