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3ca265018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1450f12f7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Cabosse,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a91d90ede4d3b" /><Relationship Type="http://schemas.openxmlformats.org/officeDocument/2006/relationships/numbering" Target="/word/numbering.xml" Id="Rf1cb83d7273049b6" /><Relationship Type="http://schemas.openxmlformats.org/officeDocument/2006/relationships/settings" Target="/word/settings.xml" Id="Rdeb2dfdf34c543c6" /><Relationship Type="http://schemas.openxmlformats.org/officeDocument/2006/relationships/image" Target="/word/media/d20c28ee-5c09-40b3-aacc-8c5aef0938db.png" Id="R1e71450f12f74e2c" /></Relationships>
</file>