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a6055a6ba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250f0112f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Dzogo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bee50bcce429d" /><Relationship Type="http://schemas.openxmlformats.org/officeDocument/2006/relationships/numbering" Target="/word/numbering.xml" Id="R5dfb5223b0eb4e5a" /><Relationship Type="http://schemas.openxmlformats.org/officeDocument/2006/relationships/settings" Target="/word/settings.xml" Id="Rfa1f615fe83b4254" /><Relationship Type="http://schemas.openxmlformats.org/officeDocument/2006/relationships/image" Target="/word/media/4f115d76-5e40-401f-a2bd-641ab7c08d19.png" Id="Rf9b250f0112f4fe6" /></Relationships>
</file>