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d5265c0a6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3b5d5405c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e1e23ae21483b" /><Relationship Type="http://schemas.openxmlformats.org/officeDocument/2006/relationships/numbering" Target="/word/numbering.xml" Id="R3f4e216a29e84b96" /><Relationship Type="http://schemas.openxmlformats.org/officeDocument/2006/relationships/settings" Target="/word/settings.xml" Id="R21ec0a94bf2f4e62" /><Relationship Type="http://schemas.openxmlformats.org/officeDocument/2006/relationships/image" Target="/word/media/173afa76-37d1-41a9-9cb4-d20f49f967c3.png" Id="R3fa3b5d5405c46ef" /></Relationships>
</file>