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5a2ace514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1aac3b3b6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Engana,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8211e22a248e5" /><Relationship Type="http://schemas.openxmlformats.org/officeDocument/2006/relationships/numbering" Target="/word/numbering.xml" Id="Ra7d47acb78c243b8" /><Relationship Type="http://schemas.openxmlformats.org/officeDocument/2006/relationships/settings" Target="/word/settings.xml" Id="R0123381bc7744e55" /><Relationship Type="http://schemas.openxmlformats.org/officeDocument/2006/relationships/image" Target="/word/media/256fe2f8-13e9-4780-a2bf-c6a8f345b1b5.png" Id="R8b91aac3b3b643a2" /></Relationships>
</file>