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ebdd5cdd2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3e6a2a881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Engie,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285ed52534c66" /><Relationship Type="http://schemas.openxmlformats.org/officeDocument/2006/relationships/numbering" Target="/word/numbering.xml" Id="R10e3a3675a1c4edf" /><Relationship Type="http://schemas.openxmlformats.org/officeDocument/2006/relationships/settings" Target="/word/settings.xml" Id="Rb0ee30859a0841b4" /><Relationship Type="http://schemas.openxmlformats.org/officeDocument/2006/relationships/image" Target="/word/media/ea1051c0-782e-45b4-acfa-219a6a6e729a.png" Id="R53e3e6a2a8814562" /></Relationships>
</file>