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b2db504d8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b98dba84e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54da3a53a45e3" /><Relationship Type="http://schemas.openxmlformats.org/officeDocument/2006/relationships/numbering" Target="/word/numbering.xml" Id="R13bc6f2a9b8349e4" /><Relationship Type="http://schemas.openxmlformats.org/officeDocument/2006/relationships/settings" Target="/word/settings.xml" Id="R7fc3387660a9449f" /><Relationship Type="http://schemas.openxmlformats.org/officeDocument/2006/relationships/image" Target="/word/media/3792c16b-8171-4928-9768-8ce62e15b615.png" Id="Rd76b98dba84e48f5" /></Relationships>
</file>