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483821b82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1579cfc5c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Goulanganpini,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d9d61ab374a50" /><Relationship Type="http://schemas.openxmlformats.org/officeDocument/2006/relationships/numbering" Target="/word/numbering.xml" Id="R76f643f438bf4e4b" /><Relationship Type="http://schemas.openxmlformats.org/officeDocument/2006/relationships/settings" Target="/word/settings.xml" Id="R2c65985359dc4932" /><Relationship Type="http://schemas.openxmlformats.org/officeDocument/2006/relationships/image" Target="/word/media/de19af7c-3ffb-4d3c-bd9e-7cee79e167d4.png" Id="Reee1579cfc5c4e9e" /></Relationships>
</file>