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2ff3e4b1e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4bfe78b44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0d5dd45f54df2" /><Relationship Type="http://schemas.openxmlformats.org/officeDocument/2006/relationships/numbering" Target="/word/numbering.xml" Id="Rf6d75dbcd2fc4376" /><Relationship Type="http://schemas.openxmlformats.org/officeDocument/2006/relationships/settings" Target="/word/settings.xml" Id="Rcd50671158d04a4c" /><Relationship Type="http://schemas.openxmlformats.org/officeDocument/2006/relationships/image" Target="/word/media/768bae64-7a02-43e2-bbd7-67dc543d0eab.png" Id="Rd5a4bfe78b44414b" /></Relationships>
</file>