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b3eacfadc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33585cce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c3e098e54f7d" /><Relationship Type="http://schemas.openxmlformats.org/officeDocument/2006/relationships/numbering" Target="/word/numbering.xml" Id="R5ebb94ed8cd54657" /><Relationship Type="http://schemas.openxmlformats.org/officeDocument/2006/relationships/settings" Target="/word/settings.xml" Id="R4f865d87d660411e" /><Relationship Type="http://schemas.openxmlformats.org/officeDocument/2006/relationships/image" Target="/word/media/fa4601c5-b55f-451a-9035-c48447f21b57.png" Id="Rf6b33585cce545e0" /></Relationships>
</file>