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f33ce70c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d77c35d6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1e757f7547a1" /><Relationship Type="http://schemas.openxmlformats.org/officeDocument/2006/relationships/numbering" Target="/word/numbering.xml" Id="R913a74234f894384" /><Relationship Type="http://schemas.openxmlformats.org/officeDocument/2006/relationships/settings" Target="/word/settings.xml" Id="Rfd0b38cae9414382" /><Relationship Type="http://schemas.openxmlformats.org/officeDocument/2006/relationships/image" Target="/word/media/45a729aa-82db-400a-b317-221c2cd98e9e.png" Id="R1bad77c35d624955" /></Relationships>
</file>