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d8cad153d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b81ca247e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Mbey Seke,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d52e70e124eff" /><Relationship Type="http://schemas.openxmlformats.org/officeDocument/2006/relationships/numbering" Target="/word/numbering.xml" Id="R911516cbf1ad4cf6" /><Relationship Type="http://schemas.openxmlformats.org/officeDocument/2006/relationships/settings" Target="/word/settings.xml" Id="Rbba6865294bd473b" /><Relationship Type="http://schemas.openxmlformats.org/officeDocument/2006/relationships/image" Target="/word/media/b21ca68d-0c25-4598-bc70-3df57d230ad9.png" Id="Rfaeb81ca247e43b4" /></Relationships>
</file>