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3830ede6f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13a1b7815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Mboudzi,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55ce3a56d49cf" /><Relationship Type="http://schemas.openxmlformats.org/officeDocument/2006/relationships/numbering" Target="/word/numbering.xml" Id="Rf24591f4b2c341b4" /><Relationship Type="http://schemas.openxmlformats.org/officeDocument/2006/relationships/settings" Target="/word/settings.xml" Id="Rf907fbd375374af5" /><Relationship Type="http://schemas.openxmlformats.org/officeDocument/2006/relationships/image" Target="/word/media/7d23a2c4-5e21-4f79-baf9-e70d7aa9af82.png" Id="Ra7613a1b78154c05" /></Relationships>
</file>