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eb4b00983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44d3095bc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b98cda54c4aa3" /><Relationship Type="http://schemas.openxmlformats.org/officeDocument/2006/relationships/numbering" Target="/word/numbering.xml" Id="R3b6181a12ca0452a" /><Relationship Type="http://schemas.openxmlformats.org/officeDocument/2006/relationships/settings" Target="/word/settings.xml" Id="Rebeaf1fcb9814772" /><Relationship Type="http://schemas.openxmlformats.org/officeDocument/2006/relationships/image" Target="/word/media/2b1951c9-397d-4c54-86ea-3be8753ba00d.png" Id="Re5844d3095bc4e8f" /></Relationships>
</file>