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526d87de8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0af9bf12e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Mougala,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b7dc6ea2e40c3" /><Relationship Type="http://schemas.openxmlformats.org/officeDocument/2006/relationships/numbering" Target="/word/numbering.xml" Id="Rf3044af6cd7048c6" /><Relationship Type="http://schemas.openxmlformats.org/officeDocument/2006/relationships/settings" Target="/word/settings.xml" Id="Ra465487f8f964872" /><Relationship Type="http://schemas.openxmlformats.org/officeDocument/2006/relationships/image" Target="/word/media/6cccab39-0f28-4d9a-8938-cd5ea3dde92d.png" Id="R8110af9bf12e4c28" /></Relationships>
</file>