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82ddc792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eed66a7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9c55d70c44a7" /><Relationship Type="http://schemas.openxmlformats.org/officeDocument/2006/relationships/numbering" Target="/word/numbering.xml" Id="Rcbe88c154de64778" /><Relationship Type="http://schemas.openxmlformats.org/officeDocument/2006/relationships/settings" Target="/word/settings.xml" Id="Rdb5e665cce854ec2" /><Relationship Type="http://schemas.openxmlformats.org/officeDocument/2006/relationships/image" Target="/word/media/24cd797c-d12d-4985-991f-57b5b2bff3f6.png" Id="R099deed66a724e10" /></Relationships>
</file>