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2667b39e9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c4f73f97a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Moutenbissa,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b10dd80db441d" /><Relationship Type="http://schemas.openxmlformats.org/officeDocument/2006/relationships/numbering" Target="/word/numbering.xml" Id="R85ccf7c1dfff4820" /><Relationship Type="http://schemas.openxmlformats.org/officeDocument/2006/relationships/settings" Target="/word/settings.xml" Id="Rd2ed78d9b62a46b2" /><Relationship Type="http://schemas.openxmlformats.org/officeDocument/2006/relationships/image" Target="/word/media/92e155f9-0b5d-419a-9313-008cce5c0bf0.png" Id="Rcf1c4f73f97a4bc9" /></Relationships>
</file>