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ffc3f54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4f85e44d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e0183f347467a" /><Relationship Type="http://schemas.openxmlformats.org/officeDocument/2006/relationships/numbering" Target="/word/numbering.xml" Id="R9a81fdb396794d63" /><Relationship Type="http://schemas.openxmlformats.org/officeDocument/2006/relationships/settings" Target="/word/settings.xml" Id="R6d1431fa41044d50" /><Relationship Type="http://schemas.openxmlformats.org/officeDocument/2006/relationships/image" Target="/word/media/a00d5964-53fa-4587-9364-99b97373e5a4.png" Id="R2934f85e44d94219" /></Relationships>
</file>