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b2e66cf99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ed3ac2f38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Ndollo,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aee548461445e" /><Relationship Type="http://schemas.openxmlformats.org/officeDocument/2006/relationships/numbering" Target="/word/numbering.xml" Id="Rbdf1e5e4b4774f6a" /><Relationship Type="http://schemas.openxmlformats.org/officeDocument/2006/relationships/settings" Target="/word/settings.xml" Id="Rd120a116369a4543" /><Relationship Type="http://schemas.openxmlformats.org/officeDocument/2006/relationships/image" Target="/word/media/1fdef91c-eeaa-4393-b2b0-10430a2ad699.png" Id="R097ed3ac2f38448a" /></Relationships>
</file>