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d463eea4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45db1a83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Nganga-Lingolo,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e22ac6bb4541" /><Relationship Type="http://schemas.openxmlformats.org/officeDocument/2006/relationships/numbering" Target="/word/numbering.xml" Id="Rcbd722b8103d4d28" /><Relationship Type="http://schemas.openxmlformats.org/officeDocument/2006/relationships/settings" Target="/word/settings.xml" Id="R277de32a7ed3459f" /><Relationship Type="http://schemas.openxmlformats.org/officeDocument/2006/relationships/image" Target="/word/media/4efe335f-718f-4309-b5a7-aa46298d824a.png" Id="R570e45db1a834e0e" /></Relationships>
</file>