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40c6ebbfd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119b6fd98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Nkenzo,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594622f4f45fe" /><Relationship Type="http://schemas.openxmlformats.org/officeDocument/2006/relationships/numbering" Target="/word/numbering.xml" Id="R4e251fa8e3ef48b0" /><Relationship Type="http://schemas.openxmlformats.org/officeDocument/2006/relationships/settings" Target="/word/settings.xml" Id="R8756d260308c4a7d" /><Relationship Type="http://schemas.openxmlformats.org/officeDocument/2006/relationships/image" Target="/word/media/33e2c9f4-b381-4a2d-a74a-fb94bed10a59.png" Id="R4ab119b6fd984053" /></Relationships>
</file>