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8024b95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c6d9450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6c730fff44f6" /><Relationship Type="http://schemas.openxmlformats.org/officeDocument/2006/relationships/numbering" Target="/word/numbering.xml" Id="R30383bd878b04f5e" /><Relationship Type="http://schemas.openxmlformats.org/officeDocument/2006/relationships/settings" Target="/word/settings.xml" Id="R550716441e4241c8" /><Relationship Type="http://schemas.openxmlformats.org/officeDocument/2006/relationships/image" Target="/word/media/169f1e55-4e72-4eac-b882-7b0f375281ef.png" Id="R3e2bc6d94500438c" /></Relationships>
</file>