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ae23be829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ef07fdbde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31a1ef2ea4158" /><Relationship Type="http://schemas.openxmlformats.org/officeDocument/2006/relationships/numbering" Target="/word/numbering.xml" Id="R25eb2775458e47ab" /><Relationship Type="http://schemas.openxmlformats.org/officeDocument/2006/relationships/settings" Target="/word/settings.xml" Id="R12e24db77c3a4974" /><Relationship Type="http://schemas.openxmlformats.org/officeDocument/2006/relationships/image" Target="/word/media/f33ee2ba-0b23-41ce-b504-d4a72dd0bb19.png" Id="R7c8ef07fdbde45aa" /></Relationships>
</file>