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750a3c94f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9ae75dc43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Sibibamba,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afb45cc6f4031" /><Relationship Type="http://schemas.openxmlformats.org/officeDocument/2006/relationships/numbering" Target="/word/numbering.xml" Id="R7fee67f547cc4394" /><Relationship Type="http://schemas.openxmlformats.org/officeDocument/2006/relationships/settings" Target="/word/settings.xml" Id="Re0bb08d0582b4af2" /><Relationship Type="http://schemas.openxmlformats.org/officeDocument/2006/relationships/image" Target="/word/media/135ac883-a581-4a06-8e78-4fb4a90722f4.png" Id="Rc0b9ae75dc4348bd" /></Relationships>
</file>